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ABA7E" w14:textId="7017B4BC" w:rsidR="00024B78" w:rsidRDefault="00232662">
      <w:pPr>
        <w:spacing w:line="600" w:lineRule="exact"/>
        <w:jc w:val="left"/>
        <w:rPr>
          <w:rFonts w:ascii="方正黑体_GBK" w:eastAsia="方正黑体_GBK"/>
          <w:sz w:val="32"/>
          <w:szCs w:val="32"/>
        </w:rPr>
      </w:pPr>
      <w:r w:rsidRPr="00232662">
        <w:rPr>
          <w:rFonts w:ascii="方正黑体_GBK" w:eastAsia="方正黑体_GBK" w:hint="eastAsia"/>
          <w:sz w:val="32"/>
          <w:szCs w:val="32"/>
        </w:rPr>
        <w:t>附件1</w:t>
      </w:r>
    </w:p>
    <w:p w14:paraId="587D74DA" w14:textId="77777777" w:rsidR="00232662" w:rsidRPr="00232662" w:rsidRDefault="00232662">
      <w:pPr>
        <w:spacing w:line="600" w:lineRule="exact"/>
        <w:jc w:val="left"/>
        <w:rPr>
          <w:rFonts w:ascii="方正黑体_GBK" w:eastAsia="方正黑体_GBK"/>
          <w:sz w:val="32"/>
          <w:szCs w:val="32"/>
        </w:rPr>
      </w:pPr>
    </w:p>
    <w:p w14:paraId="5E15630F" w14:textId="77777777" w:rsidR="00232662" w:rsidRDefault="0037033C">
      <w:pPr>
        <w:spacing w:line="600" w:lineRule="exact"/>
        <w:jc w:val="center"/>
        <w:rPr>
          <w:rFonts w:ascii="方正小标宋_GBK" w:eastAsia="方正小标宋_GBK"/>
          <w:sz w:val="44"/>
          <w:szCs w:val="44"/>
          <w:lang w:val="zh-CN"/>
        </w:rPr>
      </w:pPr>
      <w:r w:rsidRPr="00232662">
        <w:rPr>
          <w:rFonts w:ascii="方正小标宋_GBK" w:eastAsia="方正小标宋_GBK" w:hint="eastAsia"/>
          <w:sz w:val="44"/>
          <w:szCs w:val="44"/>
          <w:lang w:val="zh-CN"/>
        </w:rPr>
        <w:t>江苏省</w:t>
      </w:r>
      <w:r w:rsidR="00A01BB8" w:rsidRPr="00232662">
        <w:rPr>
          <w:rFonts w:ascii="方正小标宋_GBK" w:eastAsia="方正小标宋_GBK" w:hint="eastAsia"/>
          <w:sz w:val="44"/>
          <w:szCs w:val="44"/>
        </w:rPr>
        <w:t>医疗管理服务指导中心</w:t>
      </w:r>
      <w:r w:rsidRPr="00232662">
        <w:rPr>
          <w:rFonts w:ascii="方正小标宋_GBK" w:eastAsia="方正小标宋_GBK" w:hint="eastAsia"/>
          <w:sz w:val="44"/>
          <w:szCs w:val="44"/>
          <w:lang w:val="zh-CN"/>
        </w:rPr>
        <w:t>202</w:t>
      </w:r>
      <w:r w:rsidR="00A01BB8" w:rsidRPr="00232662">
        <w:rPr>
          <w:rFonts w:ascii="方正小标宋_GBK" w:eastAsia="方正小标宋_GBK"/>
          <w:sz w:val="44"/>
          <w:szCs w:val="44"/>
        </w:rPr>
        <w:t>1</w:t>
      </w:r>
      <w:r w:rsidRPr="00232662">
        <w:rPr>
          <w:rFonts w:ascii="方正小标宋_GBK" w:eastAsia="方正小标宋_GBK" w:hint="eastAsia"/>
          <w:sz w:val="44"/>
          <w:szCs w:val="44"/>
          <w:lang w:val="zh-CN"/>
        </w:rPr>
        <w:t>年</w:t>
      </w:r>
    </w:p>
    <w:p w14:paraId="71EC4A76" w14:textId="2E71C814" w:rsidR="00024B78" w:rsidRPr="00232662" w:rsidRDefault="0037033C">
      <w:pPr>
        <w:spacing w:line="600" w:lineRule="exact"/>
        <w:jc w:val="center"/>
        <w:rPr>
          <w:rFonts w:ascii="方正小标宋_GBK" w:eastAsia="方正小标宋_GBK"/>
          <w:sz w:val="44"/>
          <w:szCs w:val="44"/>
          <w:lang w:val="zh-CN"/>
        </w:rPr>
      </w:pPr>
      <w:r w:rsidRPr="00232662">
        <w:rPr>
          <w:rFonts w:ascii="方正小标宋_GBK" w:eastAsia="方正小标宋_GBK" w:hint="eastAsia"/>
          <w:sz w:val="44"/>
          <w:szCs w:val="44"/>
          <w:lang w:val="zh-CN"/>
        </w:rPr>
        <w:t>公开招聘疫情防控考生告知书</w:t>
      </w:r>
    </w:p>
    <w:p w14:paraId="10F1902C" w14:textId="77777777" w:rsidR="00024B78" w:rsidRDefault="00024B78">
      <w:pPr>
        <w:spacing w:line="440" w:lineRule="exact"/>
        <w:jc w:val="center"/>
        <w:rPr>
          <w:rFonts w:ascii="方正小标宋_GBK" w:eastAsia="方正小标宋_GBK"/>
          <w:sz w:val="40"/>
          <w:szCs w:val="40"/>
          <w:lang w:val="zh-CN"/>
        </w:rPr>
      </w:pPr>
    </w:p>
    <w:p w14:paraId="1E34B2D7" w14:textId="7BC3F19F" w:rsidR="00024B78" w:rsidRPr="00232662" w:rsidRDefault="0037033C">
      <w:pPr>
        <w:widowControl/>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为贯彻常态化新型冠状病毒感染的肺炎疫情防控要求，切实稳妥做好202</w:t>
      </w:r>
      <w:r w:rsidR="00CF6B4F">
        <w:rPr>
          <w:rFonts w:ascii="方正仿宋_GBK" w:eastAsia="方正仿宋_GBK" w:hAnsi="仿宋" w:cs="仿宋"/>
          <w:sz w:val="32"/>
          <w:szCs w:val="32"/>
        </w:rPr>
        <w:t>1</w:t>
      </w:r>
      <w:r w:rsidRPr="00232662">
        <w:rPr>
          <w:rFonts w:ascii="方正仿宋_GBK" w:eastAsia="方正仿宋_GBK" w:hAnsi="仿宋" w:cs="仿宋" w:hint="eastAsia"/>
          <w:sz w:val="32"/>
          <w:szCs w:val="32"/>
        </w:rPr>
        <w:t>年度公开招聘工作，根据省市当前新冠疫情防控政策，按照当前防控工作要求，请各考生配合完成相关防疫工作。</w:t>
      </w:r>
    </w:p>
    <w:p w14:paraId="66BDA730" w14:textId="1C95FE4F" w:rsidR="00024B78" w:rsidRPr="00232662" w:rsidRDefault="0037033C">
      <w:pPr>
        <w:widowControl/>
        <w:numPr>
          <w:ilvl w:val="0"/>
          <w:numId w:val="1"/>
        </w:numPr>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考核当天，考生本人“苏康码”为绿码、考核前14天内无疫情中高风险地区旅居史、</w:t>
      </w:r>
      <w:bookmarkStart w:id="0" w:name="_Hlk88819684"/>
      <w:r w:rsidR="007D51D9">
        <w:rPr>
          <w:rFonts w:ascii="方正仿宋_GBK" w:eastAsia="方正仿宋_GBK" w:hAnsi="仿宋" w:cs="仿宋" w:hint="eastAsia"/>
          <w:sz w:val="32"/>
          <w:szCs w:val="32"/>
        </w:rPr>
        <w:t>考核前1</w:t>
      </w:r>
      <w:r w:rsidR="007D51D9">
        <w:rPr>
          <w:rFonts w:ascii="方正仿宋_GBK" w:eastAsia="方正仿宋_GBK" w:hAnsi="仿宋" w:cs="仿宋"/>
          <w:sz w:val="32"/>
          <w:szCs w:val="32"/>
        </w:rPr>
        <w:t>4</w:t>
      </w:r>
      <w:r w:rsidR="007D51D9">
        <w:rPr>
          <w:rFonts w:ascii="方正仿宋_GBK" w:eastAsia="方正仿宋_GBK" w:hAnsi="仿宋" w:cs="仿宋" w:hint="eastAsia"/>
          <w:sz w:val="32"/>
          <w:szCs w:val="32"/>
        </w:rPr>
        <w:t>天内来自或到过国内疫情高风险地区所在设区市（或直辖市的区）范围内低风险区域，</w:t>
      </w:r>
      <w:r w:rsidRPr="00232662">
        <w:rPr>
          <w:rFonts w:ascii="方正仿宋_GBK" w:eastAsia="方正仿宋_GBK" w:hAnsi="仿宋" w:cs="仿宋" w:hint="eastAsia"/>
          <w:sz w:val="32"/>
          <w:szCs w:val="32"/>
        </w:rPr>
        <w:t>体温检测低于37.3℃且无干咳等可疑症状方可进入考场参加考核</w:t>
      </w:r>
      <w:bookmarkEnd w:id="0"/>
      <w:r w:rsidRPr="00232662">
        <w:rPr>
          <w:rFonts w:ascii="方正仿宋_GBK" w:eastAsia="方正仿宋_GBK" w:hAnsi="仿宋" w:cs="仿宋" w:hint="eastAsia"/>
          <w:sz w:val="32"/>
          <w:szCs w:val="32"/>
        </w:rPr>
        <w:t>。</w:t>
      </w:r>
      <w:r w:rsidR="00142AAA">
        <w:rPr>
          <w:rFonts w:ascii="方正仿宋_GBK" w:eastAsia="方正仿宋_GBK" w:hAnsi="仿宋" w:cs="仿宋" w:hint="eastAsia"/>
          <w:sz w:val="32"/>
          <w:szCs w:val="32"/>
        </w:rPr>
        <w:t>根据我省疫情防控最新要求，所有考生</w:t>
      </w:r>
      <w:r w:rsidRPr="00232662">
        <w:rPr>
          <w:rFonts w:ascii="方正仿宋_GBK" w:eastAsia="方正仿宋_GBK" w:hAnsi="仿宋" w:cs="仿宋" w:hint="eastAsia"/>
          <w:sz w:val="32"/>
          <w:szCs w:val="32"/>
        </w:rPr>
        <w:t>考核当天除须本人“苏康码”为绿码、现场测量体温＜37.3℃且无干咳等可疑症状外，还须</w:t>
      </w:r>
      <w:r w:rsidR="00C07B8B">
        <w:rPr>
          <w:rFonts w:ascii="方正仿宋_GBK" w:eastAsia="方正仿宋_GBK" w:hAnsi="仿宋" w:cs="仿宋" w:hint="eastAsia"/>
          <w:sz w:val="32"/>
          <w:szCs w:val="32"/>
        </w:rPr>
        <w:t>持江苏省内有资质的核酸检测机构（以江苏省或省内设区市卫生健康主管部门官网公布为准）出具的，本人参加的首场</w:t>
      </w:r>
      <w:r>
        <w:rPr>
          <w:rFonts w:ascii="方正仿宋_GBK" w:eastAsia="方正仿宋_GBK" w:hAnsi="仿宋" w:cs="仿宋" w:hint="eastAsia"/>
          <w:sz w:val="32"/>
          <w:szCs w:val="32"/>
        </w:rPr>
        <w:t>考核</w:t>
      </w:r>
      <w:r w:rsidR="00C07B8B">
        <w:rPr>
          <w:rFonts w:ascii="方正仿宋_GBK" w:eastAsia="方正仿宋_GBK" w:hAnsi="仿宋" w:cs="仿宋" w:hint="eastAsia"/>
          <w:sz w:val="32"/>
          <w:szCs w:val="32"/>
        </w:rPr>
        <w:t>开考前4</w:t>
      </w:r>
      <w:r w:rsidR="00C07B8B">
        <w:rPr>
          <w:rFonts w:ascii="方正仿宋_GBK" w:eastAsia="方正仿宋_GBK" w:hAnsi="仿宋" w:cs="仿宋"/>
          <w:sz w:val="32"/>
          <w:szCs w:val="32"/>
        </w:rPr>
        <w:t>8</w:t>
      </w:r>
      <w:r w:rsidR="00C07B8B">
        <w:rPr>
          <w:rFonts w:ascii="方正仿宋_GBK" w:eastAsia="方正仿宋_GBK" w:hAnsi="仿宋" w:cs="仿宋" w:hint="eastAsia"/>
          <w:sz w:val="32"/>
          <w:szCs w:val="32"/>
        </w:rPr>
        <w:t>小时内（以采样时间为准）</w:t>
      </w:r>
      <w:r w:rsidRPr="00232662">
        <w:rPr>
          <w:rFonts w:ascii="方正仿宋_GBK" w:eastAsia="方正仿宋_GBK" w:hAnsi="仿宋" w:cs="仿宋" w:hint="eastAsia"/>
          <w:sz w:val="32"/>
          <w:szCs w:val="32"/>
        </w:rPr>
        <w:t>新冠病毒核酸检测阴性证明，否则视为放弃招聘资格。</w:t>
      </w:r>
    </w:p>
    <w:p w14:paraId="14C3C86A" w14:textId="77777777" w:rsidR="00024B78" w:rsidRPr="00232662" w:rsidRDefault="0037033C">
      <w:pPr>
        <w:widowControl/>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二、考核当天“苏康码”为非绿码的考生，以及考核前21天内有国（境）外或国内中高风险地区、高风险场所旅居</w:t>
      </w:r>
      <w:r w:rsidRPr="00232662">
        <w:rPr>
          <w:rFonts w:ascii="方正仿宋_GBK" w:eastAsia="方正仿宋_GBK" w:hAnsi="仿宋" w:cs="仿宋" w:hint="eastAsia"/>
          <w:sz w:val="32"/>
          <w:szCs w:val="32"/>
        </w:rPr>
        <w:lastRenderedPageBreak/>
        <w:t>史或有新冠肺炎确诊病例、疑似病例、无症状感染者密切接触史的考生，应主动报告，不得进入考点参加考核并配合进行集中隔离医学观察。因上述情形被送至医院发热门诊就诊或被集中隔离医学观察的考生，或集中隔离期未满、处于新冠肺炎治疗期、复阳期、出院观察期，以及因其它个人原因无法参加考核的，视同放弃招聘资格。</w:t>
      </w:r>
    </w:p>
    <w:p w14:paraId="35EC342B" w14:textId="77777777" w:rsidR="00024B78" w:rsidRPr="00232662" w:rsidRDefault="0037033C">
      <w:pPr>
        <w:widowControl/>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考核当天入场时“苏康码”为绿码考生如出现体温≥37.3℃或有干咳等可疑症状，应配合医务人员复测体温和排查流行病学史，有流行病学史的不得参加考核，并应配合安排至发热门诊就诊，无流行病学史的应配合安排在隔离候考室候考并在隔离考核考场参加考核。</w:t>
      </w:r>
    </w:p>
    <w:p w14:paraId="419A2F29" w14:textId="77777777" w:rsidR="00024B78" w:rsidRPr="00232662" w:rsidRDefault="0037033C">
      <w:pPr>
        <w:widowControl/>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三、参加考核的考生应自备一次性医用口罩或无呼吸阀的N95口罩，除身份确认、考核答题需摘除口罩以外，应全程佩戴，做好个人防护。</w:t>
      </w:r>
    </w:p>
    <w:p w14:paraId="5310140E" w14:textId="56DFDA5F" w:rsidR="00024B78" w:rsidRPr="00232662" w:rsidRDefault="0037033C">
      <w:pPr>
        <w:widowControl/>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四、考生应认真阅读《</w:t>
      </w:r>
      <w:r w:rsidRPr="00232662">
        <w:rPr>
          <w:rFonts w:ascii="方正仿宋_GBK" w:eastAsia="方正仿宋_GBK" w:hAnsi="仿宋" w:cs="仿宋" w:hint="eastAsia"/>
          <w:sz w:val="32"/>
          <w:szCs w:val="32"/>
          <w:lang w:val="zh-CN"/>
        </w:rPr>
        <w:t>江苏省</w:t>
      </w:r>
      <w:r w:rsidR="00A01BB8" w:rsidRPr="00232662">
        <w:rPr>
          <w:rFonts w:ascii="方正仿宋_GBK" w:eastAsia="方正仿宋_GBK" w:hAnsi="仿宋" w:cs="仿宋" w:hint="eastAsia"/>
          <w:sz w:val="32"/>
          <w:szCs w:val="32"/>
        </w:rPr>
        <w:t>医疗管理服务指导中心</w:t>
      </w:r>
      <w:r w:rsidRPr="00232662">
        <w:rPr>
          <w:rFonts w:ascii="方正仿宋_GBK" w:eastAsia="方正仿宋_GBK" w:hAnsi="仿宋" w:cs="仿宋" w:hint="eastAsia"/>
          <w:sz w:val="32"/>
          <w:szCs w:val="32"/>
          <w:lang w:val="zh-CN"/>
        </w:rPr>
        <w:t>202</w:t>
      </w:r>
      <w:r w:rsidR="00A01BB8" w:rsidRPr="00232662">
        <w:rPr>
          <w:rFonts w:ascii="方正仿宋_GBK" w:eastAsia="方正仿宋_GBK" w:hAnsi="仿宋" w:cs="仿宋" w:hint="eastAsia"/>
          <w:sz w:val="32"/>
          <w:szCs w:val="32"/>
        </w:rPr>
        <w:t>1</w:t>
      </w:r>
      <w:r w:rsidRPr="00232662">
        <w:rPr>
          <w:rFonts w:ascii="方正仿宋_GBK" w:eastAsia="方正仿宋_GBK" w:hAnsi="仿宋" w:cs="仿宋" w:hint="eastAsia"/>
          <w:sz w:val="32"/>
          <w:szCs w:val="32"/>
          <w:lang w:val="zh-CN"/>
        </w:rPr>
        <w:t>年公开招聘疫情防控考生告知书</w:t>
      </w:r>
      <w:r w:rsidRPr="00232662">
        <w:rPr>
          <w:rFonts w:ascii="方正仿宋_GBK" w:eastAsia="方正仿宋_GBK" w:hAnsi="仿宋" w:cs="仿宋" w:hint="eastAsia"/>
          <w:sz w:val="32"/>
          <w:szCs w:val="32"/>
        </w:rPr>
        <w:t>》，签署《江苏省</w:t>
      </w:r>
      <w:r w:rsidR="00A01BB8" w:rsidRPr="00232662">
        <w:rPr>
          <w:rFonts w:ascii="方正仿宋_GBK" w:eastAsia="方正仿宋_GBK" w:hAnsi="仿宋" w:cs="仿宋" w:hint="eastAsia"/>
          <w:sz w:val="32"/>
          <w:szCs w:val="32"/>
        </w:rPr>
        <w:t>医疗管理服务指导中心2021年</w:t>
      </w:r>
      <w:r w:rsidRPr="00232662">
        <w:rPr>
          <w:rFonts w:ascii="方正仿宋_GBK" w:eastAsia="方正仿宋_GBK" w:hAnsi="仿宋" w:cs="仿宋" w:hint="eastAsia"/>
          <w:sz w:val="32"/>
          <w:szCs w:val="32"/>
        </w:rPr>
        <w:t>公开招聘考生健康申报及承诺书》，同时当天现场查验14天行程。否则视为放弃招聘资格。</w:t>
      </w:r>
    </w:p>
    <w:p w14:paraId="2ADE46F6" w14:textId="77777777" w:rsidR="00024B78" w:rsidRPr="00232662" w:rsidRDefault="0037033C">
      <w:pPr>
        <w:widowControl/>
        <w:shd w:val="clear" w:color="auto" w:fill="FFFFFF"/>
        <w:spacing w:line="620" w:lineRule="exact"/>
        <w:ind w:firstLineChars="200" w:firstLine="640"/>
        <w:rPr>
          <w:rFonts w:ascii="方正仿宋_GBK" w:eastAsia="方正仿宋_GBK" w:hAnsi="仿宋" w:cs="仿宋"/>
          <w:sz w:val="32"/>
          <w:szCs w:val="32"/>
        </w:rPr>
      </w:pPr>
      <w:r w:rsidRPr="00232662">
        <w:rPr>
          <w:rFonts w:ascii="方正仿宋_GBK" w:eastAsia="方正仿宋_GBK" w:hAnsi="仿宋" w:cs="仿宋" w:hint="eastAsia"/>
          <w:sz w:val="32"/>
          <w:szCs w:val="32"/>
        </w:rPr>
        <w:t>五、考生入场后被发现或主动报告身体不适，经复测复查确有发热、干咳、乏力等可疑症状且有流行病学史的，应立即送诊。若缺席相关考核的，视同放弃招聘资格。</w:t>
      </w:r>
    </w:p>
    <w:p w14:paraId="2C551818" w14:textId="77777777" w:rsidR="00024B78" w:rsidRPr="00232662" w:rsidRDefault="0037033C">
      <w:pPr>
        <w:widowControl/>
        <w:shd w:val="clear" w:color="auto" w:fill="FFFFFF"/>
        <w:spacing w:line="620" w:lineRule="exact"/>
        <w:ind w:firstLineChars="200" w:firstLine="640"/>
        <w:rPr>
          <w:rFonts w:ascii="方正仿宋_GBK" w:eastAsia="方正仿宋_GBK"/>
          <w:sz w:val="32"/>
          <w:szCs w:val="32"/>
        </w:rPr>
      </w:pPr>
      <w:r w:rsidRPr="00232662">
        <w:rPr>
          <w:rFonts w:ascii="方正仿宋_GBK" w:eastAsia="方正仿宋_GBK" w:hAnsi="仿宋" w:cs="仿宋" w:hint="eastAsia"/>
          <w:sz w:val="32"/>
          <w:szCs w:val="32"/>
        </w:rPr>
        <w:lastRenderedPageBreak/>
        <w:t>六、考生有隐瞒或谎报旅居史、接触史、健康状况等疫情防控重点信息，或不配合工作人员进行防疫检测、排查、隔离、送诊等情形的，将取消其相应资格；情节恶劣或造成严重后果的，将在取消其相应资格的同时记入诚信档案；构成违法的，将依法追究法律责任。</w:t>
      </w:r>
    </w:p>
    <w:p w14:paraId="75860E56" w14:textId="77777777" w:rsidR="00232662" w:rsidRDefault="00232662">
      <w:pPr>
        <w:widowControl/>
        <w:shd w:val="clear" w:color="auto" w:fill="FFFFFF"/>
        <w:spacing w:line="620" w:lineRule="exact"/>
        <w:ind w:firstLineChars="200" w:firstLine="420"/>
      </w:pPr>
    </w:p>
    <w:sectPr w:rsidR="002326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72B56" w14:textId="77777777" w:rsidR="00B11C2D" w:rsidRDefault="00B11C2D" w:rsidP="00CF6B4F">
      <w:r>
        <w:separator/>
      </w:r>
    </w:p>
  </w:endnote>
  <w:endnote w:type="continuationSeparator" w:id="0">
    <w:p w14:paraId="66F3740A" w14:textId="77777777" w:rsidR="00B11C2D" w:rsidRDefault="00B11C2D" w:rsidP="00CF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BE014" w14:textId="77777777" w:rsidR="00B11C2D" w:rsidRDefault="00B11C2D" w:rsidP="00CF6B4F">
      <w:r>
        <w:separator/>
      </w:r>
    </w:p>
  </w:footnote>
  <w:footnote w:type="continuationSeparator" w:id="0">
    <w:p w14:paraId="48989367" w14:textId="77777777" w:rsidR="00B11C2D" w:rsidRDefault="00B11C2D" w:rsidP="00CF6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2405C4"/>
    <w:multiLevelType w:val="singleLevel"/>
    <w:tmpl w:val="802405C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5A925FE"/>
    <w:rsid w:val="00024B78"/>
    <w:rsid w:val="00142AAA"/>
    <w:rsid w:val="00232662"/>
    <w:rsid w:val="0037033C"/>
    <w:rsid w:val="007D51D9"/>
    <w:rsid w:val="00A01BB8"/>
    <w:rsid w:val="00B11C2D"/>
    <w:rsid w:val="00C07B8B"/>
    <w:rsid w:val="00C5485A"/>
    <w:rsid w:val="00CF6B4F"/>
    <w:rsid w:val="028E3912"/>
    <w:rsid w:val="0346545E"/>
    <w:rsid w:val="077F39C4"/>
    <w:rsid w:val="07AF1FBE"/>
    <w:rsid w:val="08A56915"/>
    <w:rsid w:val="0A9C45BC"/>
    <w:rsid w:val="0C0F48C7"/>
    <w:rsid w:val="11A65D97"/>
    <w:rsid w:val="165421A5"/>
    <w:rsid w:val="1A807465"/>
    <w:rsid w:val="1E21520E"/>
    <w:rsid w:val="21046278"/>
    <w:rsid w:val="23ED26A9"/>
    <w:rsid w:val="2611321E"/>
    <w:rsid w:val="280A040A"/>
    <w:rsid w:val="28631C26"/>
    <w:rsid w:val="293650F1"/>
    <w:rsid w:val="2BE67C3D"/>
    <w:rsid w:val="2E4C1F0E"/>
    <w:rsid w:val="2F816738"/>
    <w:rsid w:val="32D149EC"/>
    <w:rsid w:val="42DF7C6C"/>
    <w:rsid w:val="45CE2A6E"/>
    <w:rsid w:val="46EF1F98"/>
    <w:rsid w:val="4F313370"/>
    <w:rsid w:val="52C4061D"/>
    <w:rsid w:val="590C4A93"/>
    <w:rsid w:val="596D6A0A"/>
    <w:rsid w:val="634014B3"/>
    <w:rsid w:val="64A84F91"/>
    <w:rsid w:val="68722985"/>
    <w:rsid w:val="69FE7A96"/>
    <w:rsid w:val="6B3B135A"/>
    <w:rsid w:val="6B3F60FE"/>
    <w:rsid w:val="726267A5"/>
    <w:rsid w:val="75A925FE"/>
    <w:rsid w:val="7666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F819E"/>
  <w15:docId w15:val="{BB7FE7FB-DE9C-425B-B6C9-AE6A78ACF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F6B4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CF6B4F"/>
    <w:rPr>
      <w:rFonts w:ascii="Calibri" w:hAnsi="Calibri"/>
      <w:kern w:val="2"/>
      <w:sz w:val="18"/>
      <w:szCs w:val="18"/>
    </w:rPr>
  </w:style>
  <w:style w:type="paragraph" w:styleId="a5">
    <w:name w:val="footer"/>
    <w:basedOn w:val="a"/>
    <w:link w:val="a6"/>
    <w:rsid w:val="00CF6B4F"/>
    <w:pPr>
      <w:tabs>
        <w:tab w:val="center" w:pos="4153"/>
        <w:tab w:val="right" w:pos="8306"/>
      </w:tabs>
      <w:snapToGrid w:val="0"/>
      <w:jc w:val="left"/>
    </w:pPr>
    <w:rPr>
      <w:sz w:val="18"/>
      <w:szCs w:val="18"/>
    </w:rPr>
  </w:style>
  <w:style w:type="character" w:customStyle="1" w:styleId="a6">
    <w:name w:val="页脚 字符"/>
    <w:basedOn w:val="a0"/>
    <w:link w:val="a5"/>
    <w:rsid w:val="00CF6B4F"/>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王颂佩</dc:creator>
  <cp:lastModifiedBy>Administrator</cp:lastModifiedBy>
  <cp:revision>6</cp:revision>
  <cp:lastPrinted>2021-11-26T03:29:00Z</cp:lastPrinted>
  <dcterms:created xsi:type="dcterms:W3CDTF">2021-11-26T02:53:00Z</dcterms:created>
  <dcterms:modified xsi:type="dcterms:W3CDTF">2021-11-26T03:50:00Z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0_btnclosed</vt:lpwstr>
  </property>
  <property fmtid="{D5CDD505-2E9C-101B-9397-08002B2CF9AE}" pid="4" name="ICV">
    <vt:lpwstr>7DA592B323FE47569B176846C659A430</vt:lpwstr>
  </property>
</Properties>
</file>